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E3DFC6" w14:textId="77777777" w:rsidR="003C7DC8" w:rsidRDefault="003C7DC8" w:rsidP="003C7DC8">
      <w:pPr>
        <w:pStyle w:val="a3"/>
        <w:spacing w:before="73" w:line="259" w:lineRule="auto"/>
        <w:ind w:left="290" w:right="215"/>
        <w:jc w:val="center"/>
      </w:pPr>
      <w:r>
        <w:t>Обґрунтування технічних та якісних характеристик предмета закупівлі, розміру бюджетного призначення,очікуваної вартості предмета закупівлі</w:t>
      </w:r>
    </w:p>
    <w:p w14:paraId="690C9AC0" w14:textId="77777777" w:rsidR="003C7DC8" w:rsidRDefault="003C7DC8" w:rsidP="003C7DC8">
      <w:pPr>
        <w:pStyle w:val="a3"/>
        <w:spacing w:before="160"/>
        <w:ind w:left="290" w:right="219"/>
        <w:jc w:val="center"/>
      </w:pPr>
      <w:r>
        <w:t>(відповідно</w:t>
      </w:r>
      <w:r w:rsidR="00A960A0" w:rsidRPr="00A960A0">
        <w:rPr>
          <w:lang w:val="ru-RU"/>
        </w:rPr>
        <w:t xml:space="preserve"> </w:t>
      </w:r>
      <w:r w:rsidR="00A960A0">
        <w:t>до пункту</w:t>
      </w:r>
      <w:r w:rsidR="00A960A0" w:rsidRPr="00A960A0">
        <w:rPr>
          <w:lang w:val="ru-RU"/>
        </w:rPr>
        <w:t xml:space="preserve"> </w:t>
      </w:r>
      <w:r>
        <w:t>41</w:t>
      </w:r>
      <w:r w:rsidR="00A960A0" w:rsidRPr="00A960A0">
        <w:rPr>
          <w:lang w:val="ru-RU"/>
        </w:rPr>
        <w:t xml:space="preserve"> </w:t>
      </w:r>
      <w:r>
        <w:t>постанови</w:t>
      </w:r>
      <w:r w:rsidR="00A960A0" w:rsidRPr="00A960A0">
        <w:rPr>
          <w:lang w:val="ru-RU"/>
        </w:rPr>
        <w:t xml:space="preserve"> </w:t>
      </w:r>
      <w:r>
        <w:t>Кабінету</w:t>
      </w:r>
      <w:r w:rsidR="00A960A0" w:rsidRPr="00A960A0">
        <w:rPr>
          <w:lang w:val="ru-RU"/>
        </w:rPr>
        <w:t xml:space="preserve"> </w:t>
      </w:r>
      <w:r>
        <w:t>Міністрів</w:t>
      </w:r>
      <w:r w:rsidR="00A960A0" w:rsidRPr="00A960A0">
        <w:rPr>
          <w:lang w:val="ru-RU"/>
        </w:rPr>
        <w:t xml:space="preserve"> </w:t>
      </w:r>
      <w:r>
        <w:t>України</w:t>
      </w:r>
      <w:r w:rsidR="00A960A0" w:rsidRPr="00A960A0">
        <w:rPr>
          <w:lang w:val="ru-RU"/>
        </w:rPr>
        <w:t xml:space="preserve"> </w:t>
      </w:r>
      <w:r>
        <w:t>від 11.10.2016</w:t>
      </w:r>
      <w:r w:rsidR="00A960A0" w:rsidRPr="00A960A0">
        <w:rPr>
          <w:lang w:val="ru-RU"/>
        </w:rPr>
        <w:t xml:space="preserve"> </w:t>
      </w:r>
      <w:r>
        <w:t>№710</w:t>
      </w:r>
    </w:p>
    <w:p w14:paraId="2399A034" w14:textId="77777777" w:rsidR="003C7DC8" w:rsidRDefault="003C7DC8" w:rsidP="003C7DC8">
      <w:pPr>
        <w:pStyle w:val="a3"/>
        <w:spacing w:before="19"/>
        <w:ind w:left="289" w:right="219"/>
        <w:jc w:val="center"/>
      </w:pPr>
      <w:r>
        <w:t>«Про ефективне використання державних коштів»</w:t>
      </w:r>
      <w:r w:rsidR="00A960A0" w:rsidRPr="00A960A0">
        <w:t xml:space="preserve"> </w:t>
      </w:r>
      <w:r>
        <w:t>(зі змінами))</w:t>
      </w:r>
    </w:p>
    <w:p w14:paraId="57A3A64F" w14:textId="77777777" w:rsidR="003C7DC8" w:rsidRDefault="003C7DC8" w:rsidP="003C7DC8">
      <w:pPr>
        <w:rPr>
          <w:b/>
          <w:sz w:val="20"/>
        </w:rPr>
      </w:pPr>
    </w:p>
    <w:p w14:paraId="3C30001D" w14:textId="77777777" w:rsidR="003C7DC8" w:rsidRDefault="003C7DC8" w:rsidP="003C7DC8">
      <w:pPr>
        <w:spacing w:after="1"/>
        <w:rPr>
          <w:b/>
          <w:sz w:val="16"/>
        </w:rPr>
      </w:pPr>
    </w:p>
    <w:tbl>
      <w:tblPr>
        <w:tblStyle w:val="TableNormal"/>
        <w:tblW w:w="9648" w:type="dxa"/>
        <w:tblInd w:w="118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989"/>
        <w:gridCol w:w="3116"/>
        <w:gridCol w:w="5543"/>
      </w:tblGrid>
      <w:tr w:rsidR="003C7DC8" w14:paraId="20B5D41D" w14:textId="77777777" w:rsidTr="00843D0B">
        <w:trPr>
          <w:trHeight w:val="247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12317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BF8EE" w14:textId="77777777" w:rsidR="003C7DC8" w:rsidRDefault="003C7DC8" w:rsidP="003D2CE3">
            <w:pPr>
              <w:pStyle w:val="TableParagraph"/>
              <w:ind w:left="105" w:right="268"/>
              <w:rPr>
                <w:sz w:val="24"/>
              </w:rPr>
            </w:pPr>
            <w:r>
              <w:rPr>
                <w:sz w:val="24"/>
              </w:rPr>
              <w:t>Найменування,місцезнаходження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9988F" w14:textId="77777777" w:rsidR="003C7DC8" w:rsidRDefault="003C7DC8" w:rsidP="003D2CE3">
            <w:pPr>
              <w:pStyle w:val="TableParagraph"/>
              <w:ind w:right="122"/>
              <w:rPr>
                <w:sz w:val="24"/>
              </w:rPr>
            </w:pPr>
            <w:r>
              <w:rPr>
                <w:sz w:val="24"/>
              </w:rPr>
              <w:t>Відділ освіти Татарбунарської  міської ради, 68100, Україна, Одеська область, місто Татарбунари,</w:t>
            </w:r>
            <w:r w:rsidR="00534873" w:rsidRPr="00534873">
              <w:rPr>
                <w:sz w:val="24"/>
              </w:rPr>
              <w:t xml:space="preserve"> </w:t>
            </w:r>
            <w:r>
              <w:rPr>
                <w:sz w:val="24"/>
              </w:rPr>
              <w:t>вул. 23 Серпня,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буд</w:t>
            </w:r>
            <w:r w:rsidR="00534873">
              <w:rPr>
                <w:sz w:val="24"/>
                <w:lang w:val="ru-RU"/>
              </w:rPr>
              <w:t>инок</w:t>
            </w:r>
            <w:r>
              <w:rPr>
                <w:sz w:val="24"/>
              </w:rPr>
              <w:t xml:space="preserve"> 50,</w:t>
            </w:r>
          </w:p>
          <w:p w14:paraId="245E4E1D" w14:textId="77777777" w:rsidR="003C7DC8" w:rsidRDefault="003C7DC8" w:rsidP="003D2C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код за ЄДРПОУ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44023630,</w:t>
            </w:r>
          </w:p>
          <w:p w14:paraId="50E76FCC" w14:textId="77777777" w:rsidR="003C7DC8" w:rsidRDefault="003C7DC8" w:rsidP="003D2CE3">
            <w:pPr>
              <w:pStyle w:val="TableParagraph"/>
              <w:ind w:right="249"/>
              <w:jc w:val="both"/>
              <w:rPr>
                <w:sz w:val="24"/>
              </w:rPr>
            </w:pPr>
            <w:r>
              <w:rPr>
                <w:sz w:val="24"/>
              </w:rPr>
              <w:t>підприємства, установи, організації, зазначені у</w:t>
            </w:r>
            <w:r w:rsidR="00534873">
              <w:rPr>
                <w:sz w:val="24"/>
                <w:lang w:val="ru-RU"/>
              </w:rPr>
              <w:t xml:space="preserve">  </w:t>
            </w:r>
            <w:r>
              <w:rPr>
                <w:sz w:val="24"/>
              </w:rPr>
              <w:t>пункті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3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частини першої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статті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2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Закону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України</w:t>
            </w:r>
          </w:p>
          <w:p w14:paraId="59B8C6F7" w14:textId="77777777" w:rsidR="003C7DC8" w:rsidRDefault="003C7DC8" w:rsidP="003D2CE3">
            <w:pPr>
              <w:pStyle w:val="TableParagraph"/>
              <w:ind w:right="3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«Про публічні закупівлі» </w:t>
            </w:r>
            <w:r w:rsidRPr="0053125E">
              <w:rPr>
                <w:sz w:val="24"/>
              </w:rPr>
              <w:t>(Орган державної влади, місцевого самоврядування або правоохоронний орган)</w:t>
            </w:r>
          </w:p>
        </w:tc>
      </w:tr>
      <w:tr w:rsidR="003C7DC8" w14:paraId="4147C6FC" w14:textId="77777777" w:rsidTr="00843D0B">
        <w:trPr>
          <w:trHeight w:val="165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722F7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5540C" w14:textId="77777777" w:rsidR="003C7DC8" w:rsidRDefault="003C7DC8" w:rsidP="003D2CE3">
            <w:pPr>
              <w:pStyle w:val="TableParagraph"/>
              <w:ind w:left="105" w:right="107" w:firstLine="60"/>
              <w:rPr>
                <w:sz w:val="24"/>
              </w:rPr>
            </w:pPr>
            <w:r>
              <w:rPr>
                <w:sz w:val="24"/>
              </w:rPr>
              <w:t>Назва предмета закупівлі із зазначенням коду та назви відповідних класифікаторів предмета закупівлі і частин</w:t>
            </w:r>
          </w:p>
          <w:p w14:paraId="1A15FCA5" w14:textId="77777777" w:rsidR="003C7DC8" w:rsidRDefault="003C7DC8" w:rsidP="003D2CE3">
            <w:pPr>
              <w:pStyle w:val="TableParagraph"/>
              <w:spacing w:line="270" w:lineRule="atLeast"/>
              <w:ind w:left="105" w:right="298"/>
              <w:rPr>
                <w:sz w:val="24"/>
              </w:rPr>
            </w:pPr>
            <w:r>
              <w:rPr>
                <w:sz w:val="24"/>
              </w:rPr>
              <w:t>предмета закупівлі (лотів) (за наявності)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A06D4" w14:textId="2CEA64C2" w:rsidR="002821EF" w:rsidRDefault="00833F75" w:rsidP="002821EF">
            <w:pPr>
              <w:pStyle w:val="TableParagraph"/>
              <w:spacing w:before="231"/>
              <w:ind w:right="163"/>
              <w:rPr>
                <w:sz w:val="24"/>
                <w:lang w:val="ru-RU"/>
              </w:rPr>
            </w:pPr>
            <w:r>
              <w:rPr>
                <w:sz w:val="24"/>
              </w:rPr>
              <w:t>Шлакоблок</w:t>
            </w:r>
          </w:p>
          <w:p w14:paraId="4234D865" w14:textId="77777777" w:rsidR="002821EF" w:rsidRPr="002821EF" w:rsidRDefault="002821EF" w:rsidP="002821EF">
            <w:pPr>
              <w:pStyle w:val="TableParagraph"/>
              <w:spacing w:before="231"/>
              <w:ind w:right="163"/>
              <w:rPr>
                <w:sz w:val="24"/>
                <w:lang w:val="ru-RU"/>
              </w:rPr>
            </w:pPr>
            <w:r w:rsidRPr="002821EF">
              <w:rPr>
                <w:sz w:val="24"/>
                <w:lang w:val="ru-RU"/>
              </w:rPr>
              <w:t xml:space="preserve">код за ДК 021:2015 «Єдиного закупівельного словника»  </w:t>
            </w:r>
            <w:r w:rsidR="000205A2" w:rsidRPr="000205A2">
              <w:rPr>
                <w:sz w:val="24"/>
              </w:rPr>
              <w:t>44110000-4: Конструкційні матеріали</w:t>
            </w:r>
          </w:p>
          <w:p w14:paraId="005E6B52" w14:textId="77777777" w:rsidR="003C7DC8" w:rsidRPr="002821EF" w:rsidRDefault="003C7DC8" w:rsidP="00534873">
            <w:pPr>
              <w:pStyle w:val="TableParagraph"/>
              <w:spacing w:before="231"/>
              <w:ind w:right="163"/>
              <w:rPr>
                <w:sz w:val="24"/>
                <w:lang w:val="ru-RU"/>
              </w:rPr>
            </w:pPr>
          </w:p>
        </w:tc>
      </w:tr>
      <w:tr w:rsidR="003C7DC8" w14:paraId="3A81DC5F" w14:textId="77777777" w:rsidTr="00843D0B">
        <w:trPr>
          <w:trHeight w:val="51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9931A" w14:textId="77777777" w:rsidR="003C7DC8" w:rsidRDefault="003C7DC8" w:rsidP="003D2CE3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7D47B3" w14:textId="77777777" w:rsidR="003C7DC8" w:rsidRDefault="003C7DC8" w:rsidP="003D2CE3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Вид процедури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349696" w14:textId="77777777" w:rsidR="003C7DC8" w:rsidRPr="002B1842" w:rsidRDefault="003C7DC8" w:rsidP="003D2CE3">
            <w:pPr>
              <w:pStyle w:val="TableParagraph"/>
              <w:spacing w:before="231" w:line="264" w:lineRule="exact"/>
              <w:rPr>
                <w:sz w:val="24"/>
                <w:lang w:val="en-US"/>
              </w:rPr>
            </w:pPr>
            <w:r>
              <w:rPr>
                <w:sz w:val="24"/>
              </w:rPr>
              <w:t>Відкриті торги</w:t>
            </w:r>
            <w:r w:rsidR="002B1842">
              <w:rPr>
                <w:sz w:val="24"/>
                <w:lang w:val="en-US"/>
              </w:rPr>
              <w:t xml:space="preserve"> </w:t>
            </w:r>
          </w:p>
        </w:tc>
      </w:tr>
      <w:tr w:rsidR="003C7DC8" w14:paraId="4E54DEFA" w14:textId="77777777" w:rsidTr="00843D0B">
        <w:trPr>
          <w:trHeight w:val="85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00739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51DFF5" w14:textId="77777777" w:rsidR="003C7DC8" w:rsidRDefault="003C7DC8" w:rsidP="003D2CE3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Ідентифікатор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09BA6E" w14:textId="77777777" w:rsidR="003C7DC8" w:rsidRDefault="003C7DC8" w:rsidP="003D2CE3">
            <w:pPr>
              <w:pStyle w:val="TableParagraph"/>
              <w:spacing w:before="3"/>
              <w:ind w:left="0"/>
              <w:rPr>
                <w:b/>
                <w:sz w:val="23"/>
              </w:rPr>
            </w:pPr>
          </w:p>
          <w:p w14:paraId="0541F4B1" w14:textId="22444FA0" w:rsidR="003C7DC8" w:rsidRPr="00B62123" w:rsidRDefault="00833F75" w:rsidP="002821EF">
            <w:pPr>
              <w:pStyle w:val="TableParagraph"/>
              <w:rPr>
                <w:sz w:val="24"/>
                <w:szCs w:val="24"/>
                <w:lang w:val="en-US"/>
              </w:rPr>
            </w:pPr>
            <w:r w:rsidRPr="00833F75">
              <w:rPr>
                <w:b/>
                <w:bCs/>
                <w:sz w:val="24"/>
                <w:szCs w:val="24"/>
              </w:rPr>
              <w:t>UA-2026-06-25-011148-a</w:t>
            </w:r>
          </w:p>
        </w:tc>
      </w:tr>
      <w:tr w:rsidR="003C7DC8" w14:paraId="7F7198CF" w14:textId="77777777" w:rsidTr="00843D0B">
        <w:trPr>
          <w:trHeight w:val="198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AEAE6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2375F" w14:textId="77777777" w:rsidR="003C7DC8" w:rsidRDefault="003C7DC8" w:rsidP="003D2CE3">
            <w:pPr>
              <w:pStyle w:val="TableParagraph"/>
              <w:ind w:left="105" w:right="356"/>
              <w:jc w:val="both"/>
              <w:rPr>
                <w:sz w:val="24"/>
              </w:rPr>
            </w:pPr>
            <w:r>
              <w:rPr>
                <w:sz w:val="24"/>
              </w:rPr>
              <w:t>Обґрунтування технічних та якісних характеристик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30BBA" w14:textId="77777777" w:rsidR="000205A2" w:rsidRPr="000205A2" w:rsidRDefault="0051149E" w:rsidP="000205A2">
            <w:pPr>
              <w:widowControl/>
              <w:adjustRightInd w:val="0"/>
              <w:jc w:val="both"/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Т</w:t>
            </w:r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ехнічні та якісні характеристики предмета закупівлі визначені відповідно до потреб замовника та з урахуванням вимог нормативних документів та вимог законодавства. </w:t>
            </w:r>
            <w:r w:rsidR="000205A2"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Товар повинен бути новим (таким, що не був у використанні), не перебуває в заставі або під арештом, вільний від претензій третіх осіб. Товар має бути якісним та поставлятися в упаковці, на якій зазначаються: назва товару, найменування фірми-виробника та країни виробництва, дата виробництва та термін</w:t>
            </w:r>
          </w:p>
          <w:p w14:paraId="6745E511" w14:textId="77777777" w:rsidR="003D2CE3" w:rsidRPr="000205A2" w:rsidRDefault="000205A2" w:rsidP="000205A2">
            <w:pPr>
              <w:widowControl/>
              <w:adjustRightInd w:val="0"/>
              <w:jc w:val="both"/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</w:pPr>
            <w:r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придатності.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r w:rsidRPr="000205A2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Товар повинен передаватись в неушкодженій упаковці, яка забезпечує цілісність товару та збереження його якості під час транспортування. Упаковка не повинна бути пошкоджена, розкрита, не укомплектована чи недоукомплектована. </w:t>
            </w:r>
          </w:p>
        </w:tc>
      </w:tr>
      <w:tr w:rsidR="003C7DC8" w14:paraId="3D5299DE" w14:textId="77777777" w:rsidTr="00843D0B">
        <w:trPr>
          <w:trHeight w:val="827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04305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8008A" w14:textId="77777777" w:rsidR="003C7DC8" w:rsidRPr="0053125E" w:rsidRDefault="00067ECC" w:rsidP="003D2CE3">
            <w:pPr>
              <w:pStyle w:val="TableParagraph"/>
              <w:ind w:left="105" w:right="968"/>
              <w:rPr>
                <w:sz w:val="24"/>
              </w:rPr>
            </w:pPr>
            <w:r>
              <w:rPr>
                <w:sz w:val="24"/>
              </w:rPr>
              <w:t xml:space="preserve">Обґрунтування розміру </w:t>
            </w:r>
            <w:r w:rsidR="003C7DC8" w:rsidRPr="0053125E">
              <w:rPr>
                <w:sz w:val="24"/>
              </w:rPr>
              <w:t xml:space="preserve">бюджетного призначення 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9934A" w14:textId="29EF7E23" w:rsidR="003C7DC8" w:rsidRPr="0053125E" w:rsidRDefault="003C7DC8" w:rsidP="003D2CE3">
            <w:pPr>
              <w:pStyle w:val="TableParagraph"/>
              <w:ind w:right="527"/>
              <w:rPr>
                <w:sz w:val="24"/>
              </w:rPr>
            </w:pPr>
            <w:r w:rsidRPr="0053125E">
              <w:rPr>
                <w:sz w:val="24"/>
              </w:rPr>
              <w:t>Розмір бюджетного призначення визначений відповідно до кошторису на 202</w:t>
            </w:r>
            <w:r w:rsidR="00D74ACF">
              <w:rPr>
                <w:sz w:val="24"/>
              </w:rPr>
              <w:t>6</w:t>
            </w:r>
            <w:r w:rsidRPr="0053125E">
              <w:rPr>
                <w:sz w:val="24"/>
              </w:rPr>
              <w:t xml:space="preserve"> рік за КЕКВ</w:t>
            </w:r>
          </w:p>
          <w:p w14:paraId="1DF4399A" w14:textId="77777777" w:rsidR="003C7DC8" w:rsidRPr="0053125E" w:rsidRDefault="00F40AC5" w:rsidP="002821EF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22</w:t>
            </w:r>
            <w:r w:rsidR="002821EF">
              <w:rPr>
                <w:sz w:val="24"/>
              </w:rPr>
              <w:t>10</w:t>
            </w:r>
          </w:p>
        </w:tc>
      </w:tr>
      <w:tr w:rsidR="003C7DC8" w14:paraId="7125F6E2" w14:textId="77777777" w:rsidTr="00843D0B">
        <w:trPr>
          <w:trHeight w:val="55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5BA15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088B4" w14:textId="77777777" w:rsidR="003C7DC8" w:rsidRPr="0053125E" w:rsidRDefault="003C7DC8" w:rsidP="003D2CE3">
            <w:pPr>
              <w:pStyle w:val="TableParagraph"/>
              <w:spacing w:line="268" w:lineRule="exact"/>
              <w:ind w:left="105" w:right="968"/>
              <w:rPr>
                <w:sz w:val="24"/>
              </w:rPr>
            </w:pPr>
            <w:r w:rsidRPr="0053125E">
              <w:rPr>
                <w:sz w:val="24"/>
              </w:rPr>
              <w:t>Обґрунтування очікуваної вартості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92966" w14:textId="1D5CDD46" w:rsidR="003C7DC8" w:rsidRPr="0053125E" w:rsidRDefault="003C7DC8" w:rsidP="00124CEF">
            <w:pPr>
              <w:shd w:val="clear" w:color="auto" w:fill="FFFFFF"/>
              <w:jc w:val="both"/>
              <w:rPr>
                <w:sz w:val="24"/>
              </w:rPr>
            </w:pPr>
            <w:r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становить </w:t>
            </w:r>
            <w:r w:rsidR="00843D0B">
              <w:rPr>
                <w:bCs/>
                <w:sz w:val="24"/>
                <w:szCs w:val="24"/>
                <w:lang w:eastAsia="ru-RU"/>
              </w:rPr>
              <w:t xml:space="preserve">        </w:t>
            </w:r>
            <w:r w:rsidR="00833F75">
              <w:rPr>
                <w:bCs/>
                <w:sz w:val="24"/>
                <w:szCs w:val="24"/>
                <w:lang w:eastAsia="ru-RU"/>
              </w:rPr>
              <w:t>35 000,00</w:t>
            </w:r>
            <w:r w:rsidR="00124CEF">
              <w:rPr>
                <w:bCs/>
                <w:sz w:val="24"/>
                <w:szCs w:val="24"/>
                <w:lang w:eastAsia="ru-RU"/>
              </w:rPr>
              <w:t xml:space="preserve"> </w:t>
            </w:r>
            <w:r w:rsidRPr="0053125E">
              <w:rPr>
                <w:sz w:val="24"/>
              </w:rPr>
              <w:t>грн</w:t>
            </w:r>
            <w:r w:rsidR="00124CEF">
              <w:rPr>
                <w:sz w:val="24"/>
              </w:rPr>
              <w:t>.</w:t>
            </w:r>
            <w:r w:rsidRPr="0053125E">
              <w:rPr>
                <w:bCs/>
                <w:sz w:val="24"/>
                <w:szCs w:val="24"/>
                <w:lang w:eastAsia="ru-RU"/>
              </w:rPr>
              <w:t>, що відповідає розміру бюджетного призначення.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="00BF4B01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(</w:t>
            </w:r>
            <w:r w:rsidR="00BF4B01"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розрахована </w:t>
            </w:r>
            <w:r w:rsidR="00BF4B01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на підставі </w:t>
            </w:r>
            <w:r w:rsidR="00BF4B01">
              <w:rPr>
                <w:bCs/>
                <w:sz w:val="24"/>
                <w:szCs w:val="24"/>
                <w:lang w:eastAsia="ru-RU"/>
              </w:rPr>
              <w:t>направлення 3-х письмових запитів цінових пропозицій та виведення середньоарифметичної ціни на товар)</w:t>
            </w:r>
          </w:p>
        </w:tc>
      </w:tr>
    </w:tbl>
    <w:p w14:paraId="587D2B38" w14:textId="77777777" w:rsidR="003C7DC8" w:rsidRDefault="003C7DC8" w:rsidP="003C7DC8"/>
    <w:p w14:paraId="54EFEB91" w14:textId="77777777" w:rsidR="003C7DC8" w:rsidRPr="0053125E" w:rsidRDefault="003C7DC8" w:rsidP="003C7DC8"/>
    <w:p w14:paraId="132D0CEB" w14:textId="77777777" w:rsidR="0044463A" w:rsidRPr="003C7DC8" w:rsidRDefault="0044463A" w:rsidP="003C7DC8"/>
    <w:sectPr w:rsidR="0044463A" w:rsidRPr="003C7DC8" w:rsidSect="000205A2">
      <w:type w:val="continuous"/>
      <w:pgSz w:w="11906" w:h="16838"/>
      <w:pgMar w:top="709" w:right="700" w:bottom="280" w:left="14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21399"/>
    <w:rsid w:val="000205A2"/>
    <w:rsid w:val="00067ECC"/>
    <w:rsid w:val="00111BD4"/>
    <w:rsid w:val="00124CEF"/>
    <w:rsid w:val="00157AC8"/>
    <w:rsid w:val="00162056"/>
    <w:rsid w:val="00192DBB"/>
    <w:rsid w:val="002279D0"/>
    <w:rsid w:val="002821EF"/>
    <w:rsid w:val="002A096E"/>
    <w:rsid w:val="002B1842"/>
    <w:rsid w:val="00347756"/>
    <w:rsid w:val="003B14F9"/>
    <w:rsid w:val="003C7DC8"/>
    <w:rsid w:val="003D2CE3"/>
    <w:rsid w:val="003E4320"/>
    <w:rsid w:val="003F2E15"/>
    <w:rsid w:val="0041406B"/>
    <w:rsid w:val="00421399"/>
    <w:rsid w:val="004251F5"/>
    <w:rsid w:val="0044463A"/>
    <w:rsid w:val="004B032A"/>
    <w:rsid w:val="004E30B6"/>
    <w:rsid w:val="005031AE"/>
    <w:rsid w:val="005106C7"/>
    <w:rsid w:val="0051149E"/>
    <w:rsid w:val="00513530"/>
    <w:rsid w:val="00534873"/>
    <w:rsid w:val="00596F32"/>
    <w:rsid w:val="00617DE7"/>
    <w:rsid w:val="00633E9E"/>
    <w:rsid w:val="00651477"/>
    <w:rsid w:val="006543B6"/>
    <w:rsid w:val="00695AF0"/>
    <w:rsid w:val="00703E2B"/>
    <w:rsid w:val="00742D46"/>
    <w:rsid w:val="007A40C2"/>
    <w:rsid w:val="007F0731"/>
    <w:rsid w:val="00815E06"/>
    <w:rsid w:val="00833F75"/>
    <w:rsid w:val="00843D0B"/>
    <w:rsid w:val="00863A67"/>
    <w:rsid w:val="00892F4C"/>
    <w:rsid w:val="008B2E23"/>
    <w:rsid w:val="008F4DA8"/>
    <w:rsid w:val="00915B09"/>
    <w:rsid w:val="00922DF3"/>
    <w:rsid w:val="009B7EEF"/>
    <w:rsid w:val="00A960A0"/>
    <w:rsid w:val="00AB2321"/>
    <w:rsid w:val="00AD33A2"/>
    <w:rsid w:val="00AF2523"/>
    <w:rsid w:val="00AF46EE"/>
    <w:rsid w:val="00B1362C"/>
    <w:rsid w:val="00B27C46"/>
    <w:rsid w:val="00B32DB2"/>
    <w:rsid w:val="00B35574"/>
    <w:rsid w:val="00B62123"/>
    <w:rsid w:val="00B655A0"/>
    <w:rsid w:val="00B847CB"/>
    <w:rsid w:val="00B91A18"/>
    <w:rsid w:val="00BB02FA"/>
    <w:rsid w:val="00BF4B01"/>
    <w:rsid w:val="00D5111C"/>
    <w:rsid w:val="00D74ACF"/>
    <w:rsid w:val="00D91822"/>
    <w:rsid w:val="00E1419B"/>
    <w:rsid w:val="00E449A2"/>
    <w:rsid w:val="00E5192A"/>
    <w:rsid w:val="00F1104E"/>
    <w:rsid w:val="00F40AC5"/>
    <w:rsid w:val="00F874BA"/>
    <w:rsid w:val="00FF0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E6B8E"/>
  <w15:docId w15:val="{393AA227-E344-4CF3-96B9-C291B4097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421399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213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21399"/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421399"/>
  </w:style>
  <w:style w:type="paragraph" w:customStyle="1" w:styleId="TableParagraph">
    <w:name w:val="Table Paragraph"/>
    <w:basedOn w:val="a"/>
    <w:uiPriority w:val="1"/>
    <w:qFormat/>
    <w:rsid w:val="00421399"/>
    <w:pPr>
      <w:ind w:left="107"/>
    </w:pPr>
  </w:style>
  <w:style w:type="character" w:customStyle="1" w:styleId="a4">
    <w:name w:val="Основной текст Знак"/>
    <w:basedOn w:val="a0"/>
    <w:link w:val="a3"/>
    <w:uiPriority w:val="1"/>
    <w:rsid w:val="003C7DC8"/>
    <w:rPr>
      <w:rFonts w:ascii="Times New Roman" w:eastAsia="Times New Roman" w:hAnsi="Times New Roman" w:cs="Times New Roman"/>
      <w:b/>
      <w:bCs/>
      <w:sz w:val="24"/>
      <w:szCs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358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13</cp:revision>
  <cp:lastPrinted>2022-02-10T08:14:00Z</cp:lastPrinted>
  <dcterms:created xsi:type="dcterms:W3CDTF">2022-02-10T07:04:00Z</dcterms:created>
  <dcterms:modified xsi:type="dcterms:W3CDTF">2026-06-25T13:53:00Z</dcterms:modified>
</cp:coreProperties>
</file>